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1856" w:rsidRDefault="00A51856" w:rsidP="00A51856">
      <w:pPr>
        <w:suppressAutoHyphens/>
        <w:spacing w:after="0" w:line="276" w:lineRule="auto"/>
        <w:ind w:left="1440" w:hanging="720"/>
        <w:jc w:val="both"/>
        <w:rPr>
          <w:rFonts w:ascii="Calibri" w:eastAsia="Calibri" w:hAnsi="Calibri" w:cs="Calibri"/>
          <w:sz w:val="24"/>
          <w:szCs w:val="24"/>
          <w:u w:color="00000A"/>
          <w:lang w:val="de-DE" w:eastAsia="pl-PL"/>
        </w:rPr>
      </w:pPr>
      <w:r>
        <w:rPr>
          <w:rFonts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58240" behindDoc="1" locked="0" layoutInCell="1" allowOverlap="1" wp14:anchorId="6C0F1453" wp14:editId="198BA200">
            <wp:simplePos x="0" y="0"/>
            <wp:positionH relativeFrom="column">
              <wp:posOffset>358299</wp:posOffset>
            </wp:positionH>
            <wp:positionV relativeFrom="paragraph">
              <wp:posOffset>32544</wp:posOffset>
            </wp:positionV>
            <wp:extent cx="2533650" cy="561975"/>
            <wp:effectExtent l="0" t="0" r="0" b="9525"/>
            <wp:wrapTight wrapText="bothSides">
              <wp:wrapPolygon edited="0">
                <wp:start x="0" y="0"/>
                <wp:lineTo x="0" y="21234"/>
                <wp:lineTo x="21438" y="21234"/>
                <wp:lineTo x="21438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pp_logo8.gif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eastAsia="Calibri" w:hAnsi="Calibri" w:cs="Calibri"/>
          <w:noProof/>
          <w:sz w:val="28"/>
          <w:szCs w:val="28"/>
          <w:u w:color="00000A"/>
          <w:lang w:eastAsia="pl-PL"/>
        </w:rPr>
        <w:drawing>
          <wp:anchor distT="0" distB="0" distL="114300" distR="114300" simplePos="0" relativeHeight="251659264" behindDoc="1" locked="0" layoutInCell="1" allowOverlap="1" wp14:anchorId="72823FBA" wp14:editId="09D3BD28">
            <wp:simplePos x="0" y="0"/>
            <wp:positionH relativeFrom="column">
              <wp:posOffset>3480435</wp:posOffset>
            </wp:positionH>
            <wp:positionV relativeFrom="paragraph">
              <wp:posOffset>476</wp:posOffset>
            </wp:positionV>
            <wp:extent cx="1365885" cy="575945"/>
            <wp:effectExtent l="0" t="0" r="5715" b="0"/>
            <wp:wrapTight wrapText="bothSides">
              <wp:wrapPolygon edited="0">
                <wp:start x="0" y="0"/>
                <wp:lineTo x="0" y="20719"/>
                <wp:lineTo x="21389" y="20719"/>
                <wp:lineTo x="21389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zz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5885" cy="575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eastAsia="Calibri" w:hAnsi="Calibri" w:cs="Calibri"/>
          <w:sz w:val="24"/>
          <w:szCs w:val="24"/>
          <w:u w:color="00000A"/>
          <w:lang w:val="de-DE" w:eastAsia="pl-PL"/>
        </w:rPr>
        <w:t xml:space="preserve">                                                     </w:t>
      </w:r>
      <w:r w:rsidR="00DA2A29">
        <w:rPr>
          <w:rFonts w:ascii="Calibri" w:eastAsia="Calibri" w:hAnsi="Calibri" w:cs="Calibri"/>
          <w:sz w:val="24"/>
          <w:szCs w:val="24"/>
          <w:u w:color="00000A"/>
          <w:lang w:val="de-DE" w:eastAsia="pl-PL"/>
        </w:rPr>
        <w:t xml:space="preserve">                  </w:t>
      </w:r>
      <w:proofErr w:type="spellStart"/>
      <w:r w:rsidR="00DA2A29">
        <w:rPr>
          <w:rFonts w:ascii="Calibri" w:eastAsia="Calibri" w:hAnsi="Calibri" w:cs="Calibri"/>
          <w:sz w:val="24"/>
          <w:szCs w:val="24"/>
          <w:u w:color="00000A"/>
          <w:lang w:val="de-DE" w:eastAsia="pl-PL"/>
        </w:rPr>
        <w:t>Załącznik</w:t>
      </w:r>
      <w:proofErr w:type="spellEnd"/>
      <w:r w:rsidR="00DA2A29">
        <w:rPr>
          <w:rFonts w:ascii="Calibri" w:eastAsia="Calibri" w:hAnsi="Calibri" w:cs="Calibri"/>
          <w:sz w:val="24"/>
          <w:szCs w:val="24"/>
          <w:u w:color="00000A"/>
          <w:lang w:val="de-DE" w:eastAsia="pl-PL"/>
        </w:rPr>
        <w:t xml:space="preserve"> </w:t>
      </w:r>
      <w:proofErr w:type="spellStart"/>
      <w:r w:rsidR="00DA2A29">
        <w:rPr>
          <w:rFonts w:ascii="Calibri" w:eastAsia="Calibri" w:hAnsi="Calibri" w:cs="Calibri"/>
          <w:sz w:val="24"/>
          <w:szCs w:val="24"/>
          <w:u w:color="00000A"/>
          <w:lang w:val="de-DE" w:eastAsia="pl-PL"/>
        </w:rPr>
        <w:t>nr</w:t>
      </w:r>
      <w:proofErr w:type="spellEnd"/>
      <w:r w:rsidR="00DA2A29">
        <w:rPr>
          <w:rFonts w:ascii="Calibri" w:eastAsia="Calibri" w:hAnsi="Calibri" w:cs="Calibri"/>
          <w:sz w:val="24"/>
          <w:szCs w:val="24"/>
          <w:u w:color="00000A"/>
          <w:lang w:val="de-DE" w:eastAsia="pl-PL"/>
        </w:rPr>
        <w:t xml:space="preserve"> 4</w:t>
      </w:r>
      <w:bookmarkStart w:id="0" w:name="_GoBack"/>
      <w:bookmarkEnd w:id="0"/>
    </w:p>
    <w:p w:rsidR="00A51856" w:rsidRDefault="00A51856" w:rsidP="00A51856">
      <w:pPr>
        <w:suppressAutoHyphens/>
        <w:spacing w:after="0" w:line="276" w:lineRule="auto"/>
        <w:ind w:left="720" w:hanging="720"/>
        <w:jc w:val="center"/>
        <w:rPr>
          <w:rFonts w:ascii="Calibri" w:eastAsia="Calibri" w:hAnsi="Calibri" w:cs="Calibri"/>
          <w:sz w:val="28"/>
          <w:szCs w:val="28"/>
          <w:u w:color="00000A"/>
          <w:lang w:val="de-DE" w:eastAsia="pl-PL"/>
        </w:rPr>
      </w:pPr>
    </w:p>
    <w:p w:rsidR="00A51856" w:rsidRDefault="00A51856" w:rsidP="00A51856">
      <w:pPr>
        <w:suppressAutoHyphens/>
        <w:spacing w:after="0" w:line="276" w:lineRule="auto"/>
        <w:ind w:left="720" w:hanging="720"/>
        <w:jc w:val="center"/>
        <w:rPr>
          <w:rFonts w:ascii="Calibri" w:eastAsia="Calibri" w:hAnsi="Calibri" w:cs="Calibri"/>
          <w:sz w:val="28"/>
          <w:szCs w:val="28"/>
          <w:u w:color="00000A"/>
          <w:lang w:val="de-DE" w:eastAsia="pl-PL"/>
        </w:rPr>
      </w:pPr>
    </w:p>
    <w:p w:rsidR="00EA57D4" w:rsidRDefault="00EA57D4" w:rsidP="00EA57D4">
      <w:pPr>
        <w:jc w:val="center"/>
        <w:rPr>
          <w:rFonts w:cstheme="minorHAnsi"/>
          <w:sz w:val="24"/>
          <w:szCs w:val="24"/>
        </w:rPr>
      </w:pPr>
    </w:p>
    <w:p w:rsidR="00EA57D4" w:rsidRPr="00EA57D4" w:rsidRDefault="00EA57D4" w:rsidP="00EA57D4">
      <w:pPr>
        <w:jc w:val="center"/>
        <w:rPr>
          <w:rFonts w:cstheme="minorHAnsi"/>
          <w:sz w:val="28"/>
          <w:szCs w:val="28"/>
        </w:rPr>
      </w:pPr>
      <w:r w:rsidRPr="00EA57D4">
        <w:rPr>
          <w:rFonts w:cstheme="minorHAnsi"/>
          <w:sz w:val="28"/>
          <w:szCs w:val="28"/>
        </w:rPr>
        <w:t>OŚWIADCZENIE WYKONAWCY O BRAKU PODSTAW DO WYKLUCZENIA</w:t>
      </w:r>
    </w:p>
    <w:p w:rsidR="00EA57D4" w:rsidRPr="00EA57D4" w:rsidRDefault="00EA57D4" w:rsidP="00EA57D4">
      <w:pPr>
        <w:jc w:val="center"/>
        <w:rPr>
          <w:rFonts w:cstheme="minorHAnsi"/>
          <w:sz w:val="28"/>
          <w:szCs w:val="28"/>
        </w:rPr>
      </w:pPr>
      <w:r w:rsidRPr="00EA57D4">
        <w:rPr>
          <w:rFonts w:cstheme="minorHAnsi"/>
          <w:sz w:val="28"/>
          <w:szCs w:val="28"/>
        </w:rPr>
        <w:t xml:space="preserve">Tj. O BRAKU POWIAZAŃ KAPITAŁOWYCH I OSOBOWYCH  </w:t>
      </w:r>
    </w:p>
    <w:p w:rsidR="00EA57D4" w:rsidRDefault="00EA57D4" w:rsidP="00EA57D4">
      <w:pPr>
        <w:spacing w:after="0" w:line="360" w:lineRule="auto"/>
        <w:jc w:val="center"/>
        <w:rPr>
          <w:rFonts w:eastAsia="Calibri" w:cstheme="minorHAnsi"/>
          <w:b/>
          <w:sz w:val="24"/>
          <w:szCs w:val="24"/>
          <w:lang w:eastAsia="pl-PL"/>
        </w:rPr>
      </w:pPr>
      <w:r w:rsidRPr="007C74D7">
        <w:rPr>
          <w:rFonts w:eastAsia="Calibri" w:cstheme="minorHAnsi"/>
          <w:b/>
          <w:sz w:val="24"/>
          <w:szCs w:val="24"/>
          <w:lang w:eastAsia="pl-PL"/>
        </w:rPr>
        <w:t xml:space="preserve">składane na podstawie art. 125 ust. 1 ustawy z dnia 11 września 2019 r. – </w:t>
      </w:r>
    </w:p>
    <w:p w:rsidR="00EA57D4" w:rsidRPr="007C74D7" w:rsidRDefault="00EA57D4" w:rsidP="00EA57D4">
      <w:pPr>
        <w:spacing w:after="0" w:line="360" w:lineRule="auto"/>
        <w:jc w:val="center"/>
        <w:rPr>
          <w:rFonts w:eastAsia="Calibri" w:cstheme="minorHAnsi"/>
          <w:b/>
          <w:sz w:val="24"/>
          <w:szCs w:val="24"/>
          <w:lang w:eastAsia="pl-PL"/>
        </w:rPr>
      </w:pPr>
      <w:r w:rsidRPr="007C74D7">
        <w:rPr>
          <w:rFonts w:eastAsia="Calibri" w:cstheme="minorHAnsi"/>
          <w:b/>
          <w:sz w:val="24"/>
          <w:szCs w:val="24"/>
          <w:lang w:eastAsia="pl-PL"/>
        </w:rPr>
        <w:t>Prawo zamówień publicznych (</w:t>
      </w:r>
      <w:proofErr w:type="spellStart"/>
      <w:r w:rsidRPr="007C74D7">
        <w:rPr>
          <w:rFonts w:eastAsia="Calibri" w:cstheme="minorHAnsi"/>
          <w:b/>
          <w:sz w:val="24"/>
          <w:szCs w:val="24"/>
          <w:lang w:eastAsia="pl-PL"/>
        </w:rPr>
        <w:t>t.j</w:t>
      </w:r>
      <w:proofErr w:type="spellEnd"/>
      <w:r w:rsidRPr="007C74D7">
        <w:rPr>
          <w:rFonts w:eastAsia="Calibri" w:cstheme="minorHAnsi"/>
          <w:b/>
          <w:sz w:val="24"/>
          <w:szCs w:val="24"/>
          <w:lang w:eastAsia="pl-PL"/>
        </w:rPr>
        <w:t xml:space="preserve">. Dz. U. z 2021 poz. 1129 ze zm.) – dalej: ustawa </w:t>
      </w:r>
      <w:proofErr w:type="spellStart"/>
      <w:r w:rsidRPr="007C74D7">
        <w:rPr>
          <w:rFonts w:eastAsia="Calibri" w:cstheme="minorHAnsi"/>
          <w:b/>
          <w:sz w:val="24"/>
          <w:szCs w:val="24"/>
          <w:lang w:eastAsia="pl-PL"/>
        </w:rPr>
        <w:t>Pzp</w:t>
      </w:r>
      <w:proofErr w:type="spellEnd"/>
      <w:r w:rsidRPr="007C74D7">
        <w:rPr>
          <w:rFonts w:eastAsia="Calibri" w:cstheme="minorHAnsi"/>
          <w:b/>
          <w:sz w:val="24"/>
          <w:szCs w:val="24"/>
          <w:lang w:eastAsia="pl-PL"/>
        </w:rPr>
        <w:t>,</w:t>
      </w:r>
    </w:p>
    <w:p w:rsidR="00EA57D4" w:rsidRDefault="00EA57D4" w:rsidP="00EA57D4">
      <w:pPr>
        <w:jc w:val="both"/>
        <w:rPr>
          <w:rFonts w:eastAsia="Calibri" w:cstheme="minorHAnsi"/>
          <w:sz w:val="24"/>
          <w:szCs w:val="24"/>
          <w:lang w:eastAsia="pl-PL"/>
        </w:rPr>
      </w:pPr>
    </w:p>
    <w:p w:rsidR="00EA57D4" w:rsidRDefault="00EA57D4" w:rsidP="00EA57D4">
      <w:pPr>
        <w:jc w:val="both"/>
        <w:rPr>
          <w:rFonts w:eastAsia="Calibri" w:cstheme="minorHAnsi"/>
          <w:sz w:val="24"/>
          <w:szCs w:val="24"/>
          <w:lang w:eastAsia="pl-PL"/>
        </w:rPr>
      </w:pPr>
    </w:p>
    <w:p w:rsidR="00EA57D4" w:rsidRPr="00A23F9B" w:rsidRDefault="00EA57D4" w:rsidP="00EA57D4">
      <w:pPr>
        <w:jc w:val="both"/>
        <w:rPr>
          <w:rFonts w:cstheme="minorHAnsi"/>
          <w:sz w:val="24"/>
          <w:szCs w:val="24"/>
        </w:rPr>
      </w:pPr>
      <w:r w:rsidRPr="007C74D7">
        <w:rPr>
          <w:rFonts w:eastAsia="Calibri" w:cstheme="minorHAnsi"/>
          <w:sz w:val="24"/>
          <w:szCs w:val="24"/>
          <w:lang w:eastAsia="pl-PL"/>
        </w:rPr>
        <w:t xml:space="preserve">Na potrzeby postępowania o udzielenie zamówienia publicznego pn.: </w:t>
      </w:r>
      <w:r w:rsidRPr="00A23F9B">
        <w:rPr>
          <w:rFonts w:cstheme="minorHAnsi"/>
          <w:sz w:val="24"/>
          <w:szCs w:val="24"/>
        </w:rPr>
        <w:t xml:space="preserve">Realizacja zadań wiodącego ośrodka koordynacyjno-rehabilitacyjno-opiekuńczego na obszarze powiatu </w:t>
      </w:r>
      <w:r>
        <w:rPr>
          <w:rFonts w:cstheme="minorHAnsi"/>
          <w:sz w:val="24"/>
          <w:szCs w:val="24"/>
        </w:rPr>
        <w:t xml:space="preserve">słupskiego </w:t>
      </w:r>
    </w:p>
    <w:p w:rsidR="00EA57D4" w:rsidRDefault="00EA57D4" w:rsidP="00EA57D4">
      <w:pPr>
        <w:spacing w:after="200" w:line="360" w:lineRule="auto"/>
        <w:rPr>
          <w:rFonts w:eastAsia="Calibri" w:cstheme="minorHAnsi"/>
          <w:b/>
          <w:sz w:val="24"/>
          <w:szCs w:val="24"/>
          <w:lang w:eastAsia="pl-PL"/>
        </w:rPr>
      </w:pPr>
    </w:p>
    <w:p w:rsidR="00EA57D4" w:rsidRPr="007C74D7" w:rsidRDefault="00761DF9" w:rsidP="00EA57D4">
      <w:pPr>
        <w:spacing w:after="200" w:line="360" w:lineRule="auto"/>
        <w:rPr>
          <w:rFonts w:eastAsia="Calibri" w:cstheme="minorHAnsi"/>
          <w:sz w:val="24"/>
          <w:szCs w:val="24"/>
          <w:lang w:eastAsia="pl-PL"/>
        </w:rPr>
      </w:pPr>
      <w:r>
        <w:rPr>
          <w:rFonts w:eastAsia="Calibri" w:cstheme="minorHAnsi"/>
          <w:b/>
          <w:sz w:val="24"/>
          <w:szCs w:val="24"/>
          <w:lang w:eastAsia="pl-PL"/>
        </w:rPr>
        <w:t>Zleceniobiorca</w:t>
      </w:r>
      <w:r w:rsidR="00EA57D4" w:rsidRPr="007C74D7">
        <w:rPr>
          <w:rFonts w:eastAsia="Calibri" w:cstheme="minorHAnsi"/>
          <w:b/>
          <w:sz w:val="24"/>
          <w:szCs w:val="24"/>
          <w:lang w:eastAsia="pl-PL"/>
        </w:rPr>
        <w:t xml:space="preserve">:  </w:t>
      </w:r>
      <w:r w:rsidR="00EA57D4" w:rsidRPr="007C74D7">
        <w:rPr>
          <w:rFonts w:eastAsia="Calibri" w:cstheme="minorHAnsi"/>
          <w:sz w:val="24"/>
          <w:szCs w:val="24"/>
          <w:lang w:eastAsia="pl-PL"/>
        </w:rPr>
        <w:t>……………………………………………………………………………………</w:t>
      </w:r>
      <w:r w:rsidR="00EA57D4">
        <w:rPr>
          <w:rFonts w:eastAsia="Calibri" w:cstheme="minorHAnsi"/>
          <w:sz w:val="24"/>
          <w:szCs w:val="24"/>
          <w:lang w:eastAsia="pl-PL"/>
        </w:rPr>
        <w:t>…………………………….</w:t>
      </w:r>
      <w:r>
        <w:rPr>
          <w:rFonts w:eastAsia="Calibri" w:cstheme="minorHAnsi"/>
          <w:sz w:val="24"/>
          <w:szCs w:val="24"/>
          <w:lang w:eastAsia="pl-PL"/>
        </w:rPr>
        <w:t>………</w:t>
      </w:r>
    </w:p>
    <w:p w:rsidR="00EA57D4" w:rsidRDefault="00EA57D4" w:rsidP="00EA57D4">
      <w:pPr>
        <w:spacing w:after="0" w:line="276" w:lineRule="auto"/>
        <w:jc w:val="both"/>
        <w:rPr>
          <w:rFonts w:eastAsia="Calibri" w:cstheme="minorHAnsi"/>
          <w:sz w:val="24"/>
          <w:szCs w:val="24"/>
          <w:lang w:eastAsia="pl-PL"/>
        </w:rPr>
      </w:pPr>
    </w:p>
    <w:p w:rsidR="00EA57D4" w:rsidRDefault="00EA57D4" w:rsidP="00EA57D4">
      <w:pPr>
        <w:spacing w:after="0" w:line="276" w:lineRule="auto"/>
        <w:jc w:val="both"/>
        <w:rPr>
          <w:rFonts w:eastAsia="Calibri" w:cstheme="minorHAnsi"/>
          <w:sz w:val="24"/>
          <w:szCs w:val="24"/>
          <w:lang w:eastAsia="pl-PL"/>
        </w:rPr>
      </w:pPr>
    </w:p>
    <w:p w:rsidR="00EA57D4" w:rsidRPr="007C74D7" w:rsidRDefault="00EA57D4" w:rsidP="00EA57D4">
      <w:pPr>
        <w:spacing w:after="0" w:line="276" w:lineRule="auto"/>
        <w:jc w:val="both"/>
        <w:rPr>
          <w:rFonts w:eastAsia="Calibri" w:cstheme="minorHAnsi"/>
          <w:sz w:val="24"/>
          <w:szCs w:val="24"/>
          <w:lang w:eastAsia="pl-PL"/>
        </w:rPr>
      </w:pPr>
      <w:r w:rsidRPr="007C74D7">
        <w:rPr>
          <w:rFonts w:eastAsia="Calibri" w:cstheme="minorHAnsi"/>
          <w:sz w:val="24"/>
          <w:szCs w:val="24"/>
          <w:lang w:eastAsia="pl-PL"/>
        </w:rPr>
        <w:t>oświadczam, co następuje:</w:t>
      </w:r>
    </w:p>
    <w:p w:rsidR="00EA57D4" w:rsidRPr="007C74D7" w:rsidRDefault="00EA57D4" w:rsidP="00EA57D4">
      <w:pPr>
        <w:spacing w:after="0" w:line="276" w:lineRule="auto"/>
        <w:jc w:val="both"/>
        <w:rPr>
          <w:rFonts w:eastAsia="Calibri" w:cstheme="minorHAnsi"/>
          <w:sz w:val="24"/>
          <w:szCs w:val="24"/>
          <w:lang w:eastAsia="pl-PL"/>
        </w:rPr>
      </w:pPr>
    </w:p>
    <w:p w:rsidR="00EA57D4" w:rsidRPr="00A23F9B" w:rsidRDefault="00EA57D4" w:rsidP="00EA57D4">
      <w:pPr>
        <w:pStyle w:val="Akapitzlist"/>
        <w:numPr>
          <w:ilvl w:val="0"/>
          <w:numId w:val="7"/>
        </w:numPr>
        <w:jc w:val="both"/>
        <w:rPr>
          <w:rFonts w:cstheme="minorHAnsi"/>
          <w:sz w:val="24"/>
          <w:szCs w:val="24"/>
        </w:rPr>
      </w:pPr>
      <w:r w:rsidRPr="00A23F9B">
        <w:rPr>
          <w:rFonts w:cstheme="minorHAnsi"/>
          <w:sz w:val="24"/>
          <w:szCs w:val="24"/>
        </w:rPr>
        <w:t>Nie podlegam wykluczeniu, na podstawie art. 24 ust. 1 pkt 12-23 PZP i ust. 5 pkt 1 PZP, z</w:t>
      </w:r>
      <w:r>
        <w:rPr>
          <w:rFonts w:cstheme="minorHAnsi"/>
          <w:sz w:val="24"/>
          <w:szCs w:val="24"/>
        </w:rPr>
        <w:t> </w:t>
      </w:r>
      <w:r w:rsidRPr="00A23F9B">
        <w:rPr>
          <w:rFonts w:cstheme="minorHAnsi"/>
          <w:sz w:val="24"/>
          <w:szCs w:val="24"/>
        </w:rPr>
        <w:t>zachowaniem przepisów art. 24 ust. 7-10 i 12 PZP.</w:t>
      </w:r>
    </w:p>
    <w:p w:rsidR="00EA57D4" w:rsidRPr="00A23F9B" w:rsidRDefault="00EA57D4" w:rsidP="00EA57D4">
      <w:pPr>
        <w:pStyle w:val="Akapitzlist"/>
        <w:numPr>
          <w:ilvl w:val="0"/>
          <w:numId w:val="7"/>
        </w:numPr>
        <w:jc w:val="both"/>
        <w:rPr>
          <w:rFonts w:cstheme="minorHAnsi"/>
          <w:sz w:val="24"/>
          <w:szCs w:val="24"/>
        </w:rPr>
      </w:pPr>
      <w:r w:rsidRPr="00A23F9B">
        <w:rPr>
          <w:rFonts w:cstheme="minorHAnsi"/>
          <w:sz w:val="24"/>
          <w:szCs w:val="24"/>
        </w:rPr>
        <w:t>Nie podlegam wykluczeniu z uwagi na powiązania z Zamawiającym osobowo lub kapitałowo.</w:t>
      </w:r>
    </w:p>
    <w:p w:rsidR="00EA57D4" w:rsidRPr="007C74D7" w:rsidRDefault="00EA57D4" w:rsidP="00EA57D4">
      <w:pPr>
        <w:spacing w:after="0" w:line="276" w:lineRule="auto"/>
        <w:ind w:firstLine="426"/>
        <w:jc w:val="both"/>
        <w:rPr>
          <w:rFonts w:eastAsia="Calibri" w:cstheme="minorHAnsi"/>
          <w:sz w:val="24"/>
          <w:szCs w:val="24"/>
          <w:lang w:eastAsia="pl-PL"/>
        </w:rPr>
      </w:pPr>
    </w:p>
    <w:p w:rsidR="00EA57D4" w:rsidRPr="007C74D7" w:rsidRDefault="00EA57D4" w:rsidP="00EA57D4">
      <w:pPr>
        <w:spacing w:after="0" w:line="276" w:lineRule="auto"/>
        <w:ind w:firstLine="426"/>
        <w:jc w:val="both"/>
        <w:rPr>
          <w:rFonts w:eastAsia="Calibri" w:cstheme="minorHAnsi"/>
          <w:sz w:val="24"/>
          <w:szCs w:val="24"/>
          <w:lang w:eastAsia="pl-PL"/>
        </w:rPr>
      </w:pPr>
    </w:p>
    <w:p w:rsidR="00EA57D4" w:rsidRPr="007C74D7" w:rsidRDefault="00EA57D4" w:rsidP="00EA57D4">
      <w:pPr>
        <w:spacing w:after="0" w:line="276" w:lineRule="auto"/>
        <w:ind w:firstLine="426"/>
        <w:jc w:val="both"/>
        <w:rPr>
          <w:rFonts w:eastAsia="Calibri" w:cstheme="minorHAnsi"/>
          <w:sz w:val="24"/>
          <w:szCs w:val="24"/>
          <w:lang w:eastAsia="pl-PL"/>
        </w:rPr>
      </w:pPr>
    </w:p>
    <w:p w:rsidR="00A51856" w:rsidRPr="006404F5" w:rsidRDefault="00A51856" w:rsidP="00A51856">
      <w:pPr>
        <w:suppressAutoHyphens/>
        <w:spacing w:after="0" w:line="276" w:lineRule="auto"/>
        <w:rPr>
          <w:rFonts w:ascii="Calibri" w:eastAsia="Calibri" w:hAnsi="Calibri" w:cs="Calibri"/>
          <w:sz w:val="18"/>
          <w:szCs w:val="18"/>
          <w:u w:color="00000A"/>
          <w:lang w:eastAsia="pl-PL"/>
        </w:rPr>
      </w:pPr>
    </w:p>
    <w:p w:rsidR="006404F5" w:rsidRPr="006404F5" w:rsidRDefault="006404F5" w:rsidP="00A51856">
      <w:pPr>
        <w:suppressAutoHyphens/>
        <w:spacing w:after="0" w:line="276" w:lineRule="auto"/>
        <w:rPr>
          <w:rFonts w:ascii="Calibri" w:eastAsia="Calibri" w:hAnsi="Calibri" w:cs="Calibri"/>
          <w:sz w:val="16"/>
          <w:szCs w:val="16"/>
          <w:u w:color="00000A"/>
          <w:lang w:eastAsia="pl-PL"/>
        </w:rPr>
      </w:pPr>
    </w:p>
    <w:p w:rsidR="00A51856" w:rsidRPr="00E050A2" w:rsidRDefault="00A51856" w:rsidP="006404F5">
      <w:pPr>
        <w:suppressAutoHyphens/>
        <w:spacing w:after="0" w:line="240" w:lineRule="auto"/>
        <w:rPr>
          <w:rFonts w:ascii="Calibri" w:eastAsia="Calibri" w:hAnsi="Calibri" w:cs="Calibri"/>
          <w:u w:color="00000A"/>
          <w:lang w:eastAsia="pl-PL"/>
        </w:rPr>
      </w:pPr>
      <w:r w:rsidRPr="00E050A2">
        <w:rPr>
          <w:rFonts w:ascii="Calibri" w:eastAsia="Calibri" w:hAnsi="Calibri" w:cs="Calibri"/>
          <w:u w:color="00000A"/>
          <w:lang w:eastAsia="pl-PL"/>
        </w:rPr>
        <w:t xml:space="preserve">……………………………………….. </w:t>
      </w:r>
      <w:r w:rsidRPr="00E050A2">
        <w:rPr>
          <w:rFonts w:ascii="Calibri" w:eastAsia="Calibri" w:hAnsi="Calibri" w:cs="Calibri"/>
          <w:u w:color="00000A"/>
          <w:lang w:eastAsia="pl-PL"/>
        </w:rPr>
        <w:tab/>
      </w:r>
      <w:r w:rsidRPr="00E050A2">
        <w:rPr>
          <w:rFonts w:ascii="Calibri" w:eastAsia="Calibri" w:hAnsi="Calibri" w:cs="Calibri"/>
          <w:u w:color="00000A"/>
          <w:lang w:eastAsia="pl-PL"/>
        </w:rPr>
        <w:tab/>
      </w:r>
      <w:r w:rsidRPr="00E050A2">
        <w:rPr>
          <w:rFonts w:ascii="Calibri" w:eastAsia="Calibri" w:hAnsi="Calibri" w:cs="Calibri"/>
          <w:u w:color="00000A"/>
          <w:lang w:eastAsia="pl-PL"/>
        </w:rPr>
        <w:tab/>
      </w:r>
      <w:r w:rsidRPr="00E050A2">
        <w:rPr>
          <w:rFonts w:ascii="Calibri" w:eastAsia="Calibri" w:hAnsi="Calibri" w:cs="Calibri"/>
          <w:u w:color="00000A"/>
          <w:lang w:eastAsia="pl-PL"/>
        </w:rPr>
        <w:tab/>
        <w:t xml:space="preserve">             ……………</w:t>
      </w:r>
      <w:r w:rsidR="006404F5">
        <w:rPr>
          <w:rFonts w:ascii="Calibri" w:eastAsia="Calibri" w:hAnsi="Calibri" w:cs="Calibri"/>
          <w:u w:color="00000A"/>
          <w:lang w:eastAsia="pl-PL"/>
        </w:rPr>
        <w:t>……………….</w:t>
      </w:r>
      <w:r w:rsidRPr="00E050A2">
        <w:rPr>
          <w:rFonts w:ascii="Calibri" w:eastAsia="Calibri" w:hAnsi="Calibri" w:cs="Calibri"/>
          <w:u w:color="00000A"/>
          <w:lang w:eastAsia="pl-PL"/>
        </w:rPr>
        <w:t>………</w:t>
      </w:r>
      <w:r w:rsidR="006404F5">
        <w:rPr>
          <w:rFonts w:ascii="Calibri" w:eastAsia="Calibri" w:hAnsi="Calibri" w:cs="Calibri"/>
          <w:u w:color="00000A"/>
          <w:lang w:eastAsia="pl-PL"/>
        </w:rPr>
        <w:t>…………</w:t>
      </w:r>
      <w:r w:rsidRPr="00E050A2">
        <w:rPr>
          <w:rFonts w:ascii="Calibri" w:eastAsia="Calibri" w:hAnsi="Calibri" w:cs="Calibri"/>
          <w:u w:color="00000A"/>
          <w:lang w:eastAsia="pl-PL"/>
        </w:rPr>
        <w:t xml:space="preserve">…………………. </w:t>
      </w:r>
    </w:p>
    <w:p w:rsidR="006A01EE" w:rsidRDefault="00A51856" w:rsidP="006404F5">
      <w:pPr>
        <w:suppressAutoHyphens/>
        <w:spacing w:after="0" w:line="240" w:lineRule="auto"/>
        <w:ind w:firstLine="284"/>
      </w:pPr>
      <w:r w:rsidRPr="006404F5">
        <w:rPr>
          <w:rFonts w:ascii="Calibri" w:eastAsia="Calibri" w:hAnsi="Calibri" w:cs="Calibri"/>
          <w:sz w:val="18"/>
          <w:szCs w:val="18"/>
          <w:u w:color="00000A"/>
          <w:lang w:eastAsia="pl-PL"/>
        </w:rPr>
        <w:t xml:space="preserve">Miejscowość </w:t>
      </w:r>
      <w:r w:rsidRPr="006404F5">
        <w:rPr>
          <w:rFonts w:ascii="Calibri" w:eastAsia="Calibri" w:hAnsi="Calibri" w:cs="Calibri"/>
          <w:sz w:val="18"/>
          <w:szCs w:val="18"/>
          <w:u w:color="00000A"/>
          <w:lang w:val="it-IT" w:eastAsia="pl-PL"/>
        </w:rPr>
        <w:t>i data</w:t>
      </w:r>
      <w:r w:rsidRPr="006404F5">
        <w:rPr>
          <w:rFonts w:ascii="Calibri" w:eastAsia="Calibri" w:hAnsi="Calibri" w:cs="Calibri"/>
          <w:sz w:val="18"/>
          <w:szCs w:val="18"/>
          <w:u w:color="00000A"/>
          <w:lang w:val="it-IT" w:eastAsia="pl-PL"/>
        </w:rPr>
        <w:tab/>
      </w:r>
      <w:r w:rsidRPr="006404F5">
        <w:rPr>
          <w:rFonts w:ascii="Calibri" w:eastAsia="Calibri" w:hAnsi="Calibri" w:cs="Calibri"/>
          <w:sz w:val="18"/>
          <w:szCs w:val="18"/>
          <w:u w:color="00000A"/>
          <w:lang w:val="it-IT" w:eastAsia="pl-PL"/>
        </w:rPr>
        <w:tab/>
      </w:r>
      <w:r w:rsidRPr="006404F5">
        <w:rPr>
          <w:rFonts w:ascii="Calibri" w:eastAsia="Calibri" w:hAnsi="Calibri" w:cs="Calibri"/>
          <w:sz w:val="18"/>
          <w:szCs w:val="18"/>
          <w:u w:color="00000A"/>
          <w:lang w:val="it-IT" w:eastAsia="pl-PL"/>
        </w:rPr>
        <w:tab/>
      </w:r>
      <w:r w:rsidRPr="006404F5">
        <w:rPr>
          <w:rFonts w:ascii="Calibri" w:eastAsia="Calibri" w:hAnsi="Calibri" w:cs="Calibri"/>
          <w:sz w:val="18"/>
          <w:szCs w:val="18"/>
          <w:u w:color="00000A"/>
          <w:lang w:val="it-IT" w:eastAsia="pl-PL"/>
        </w:rPr>
        <w:tab/>
      </w:r>
      <w:r w:rsidRPr="006404F5">
        <w:rPr>
          <w:rFonts w:ascii="Calibri" w:eastAsia="Calibri" w:hAnsi="Calibri" w:cs="Calibri"/>
          <w:sz w:val="18"/>
          <w:szCs w:val="18"/>
          <w:u w:color="00000A"/>
          <w:lang w:val="it-IT" w:eastAsia="pl-PL"/>
        </w:rPr>
        <w:tab/>
      </w:r>
      <w:r w:rsidRPr="006404F5">
        <w:rPr>
          <w:rFonts w:ascii="Calibri" w:eastAsia="Calibri" w:hAnsi="Calibri" w:cs="Calibri"/>
          <w:sz w:val="18"/>
          <w:szCs w:val="18"/>
          <w:u w:color="00000A"/>
          <w:lang w:val="it-IT" w:eastAsia="pl-PL"/>
        </w:rPr>
        <w:tab/>
      </w:r>
      <w:r w:rsidR="006404F5">
        <w:rPr>
          <w:rFonts w:ascii="Calibri" w:eastAsia="Calibri" w:hAnsi="Calibri" w:cs="Calibri"/>
          <w:sz w:val="18"/>
          <w:szCs w:val="18"/>
          <w:u w:color="00000A"/>
          <w:lang w:val="it-IT" w:eastAsia="pl-PL"/>
        </w:rPr>
        <w:t xml:space="preserve">         </w:t>
      </w:r>
      <w:r w:rsidR="00EA57D4">
        <w:rPr>
          <w:rFonts w:ascii="Calibri" w:eastAsia="Calibri" w:hAnsi="Calibri" w:cs="Calibri"/>
          <w:sz w:val="18"/>
          <w:szCs w:val="18"/>
          <w:u w:color="00000A"/>
          <w:lang w:val="it-IT" w:eastAsia="pl-PL"/>
        </w:rPr>
        <w:t xml:space="preserve">            </w:t>
      </w:r>
      <w:r w:rsidR="006404F5">
        <w:rPr>
          <w:rFonts w:ascii="Calibri" w:eastAsia="Calibri" w:hAnsi="Calibri" w:cs="Calibri"/>
          <w:sz w:val="18"/>
          <w:szCs w:val="18"/>
          <w:u w:color="00000A"/>
          <w:lang w:val="it-IT" w:eastAsia="pl-PL"/>
        </w:rPr>
        <w:t xml:space="preserve">     </w:t>
      </w:r>
      <w:r w:rsidRPr="006404F5">
        <w:rPr>
          <w:rFonts w:ascii="Calibri" w:eastAsia="Calibri" w:hAnsi="Calibri" w:cs="Calibri"/>
          <w:sz w:val="18"/>
          <w:szCs w:val="18"/>
          <w:u w:color="00000A"/>
          <w:lang w:val="it-IT" w:eastAsia="pl-PL"/>
        </w:rPr>
        <w:t xml:space="preserve">czytelny podpis </w:t>
      </w:r>
      <w:r w:rsidR="00EA57D4">
        <w:rPr>
          <w:rFonts w:ascii="Calibri" w:eastAsia="Calibri" w:hAnsi="Calibri" w:cs="Calibri"/>
          <w:sz w:val="18"/>
          <w:szCs w:val="18"/>
          <w:u w:color="00000A"/>
          <w:lang w:val="it-IT" w:eastAsia="pl-PL"/>
        </w:rPr>
        <w:t>Wykonawcy</w:t>
      </w:r>
    </w:p>
    <w:sectPr w:rsidR="006A01EE" w:rsidSect="00A51856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106D4"/>
    <w:multiLevelType w:val="hybridMultilevel"/>
    <w:tmpl w:val="5CFE1ACE"/>
    <w:styleLink w:val="Zaimportowanystyl5"/>
    <w:lvl w:ilvl="0" w:tplc="D786B5FE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4DB4576E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7EB43608">
      <w:start w:val="1"/>
      <w:numFmt w:val="lowerRoman"/>
      <w:lvlText w:val="%3."/>
      <w:lvlJc w:val="left"/>
      <w:pPr>
        <w:ind w:left="1724" w:hanging="21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28849C0C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140C5B9E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2D8E09A2">
      <w:start w:val="1"/>
      <w:numFmt w:val="lowerRoman"/>
      <w:lvlText w:val="%6."/>
      <w:lvlJc w:val="left"/>
      <w:pPr>
        <w:ind w:left="3884" w:hanging="21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CEDA15D4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A52CF7E8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479A513C">
      <w:start w:val="1"/>
      <w:numFmt w:val="lowerRoman"/>
      <w:lvlText w:val="%9."/>
      <w:lvlJc w:val="left"/>
      <w:pPr>
        <w:ind w:left="6044" w:hanging="21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" w15:restartNumberingAfterBreak="0">
    <w:nsid w:val="214B7AED"/>
    <w:multiLevelType w:val="multilevel"/>
    <w:tmpl w:val="439888D4"/>
    <w:styleLink w:val="Stylnowy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255609F"/>
    <w:multiLevelType w:val="multilevel"/>
    <w:tmpl w:val="333271D4"/>
    <w:styleLink w:val="Stylorz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2ED14125"/>
    <w:multiLevelType w:val="hybridMultilevel"/>
    <w:tmpl w:val="F704F2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F66447"/>
    <w:multiLevelType w:val="multilevel"/>
    <w:tmpl w:val="DC346338"/>
    <w:styleLink w:val="Sty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7FD27944"/>
    <w:multiLevelType w:val="hybridMultilevel"/>
    <w:tmpl w:val="5CFE1ACE"/>
    <w:numStyleLink w:val="Zaimportowanystyl5"/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856"/>
    <w:rsid w:val="00026CA2"/>
    <w:rsid w:val="000E54B5"/>
    <w:rsid w:val="00514C8D"/>
    <w:rsid w:val="006404F5"/>
    <w:rsid w:val="006A01EE"/>
    <w:rsid w:val="00761DF9"/>
    <w:rsid w:val="00976C76"/>
    <w:rsid w:val="00A51856"/>
    <w:rsid w:val="00DA2A29"/>
    <w:rsid w:val="00EA57D4"/>
    <w:rsid w:val="00FA7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A0D93A-1DBD-4FA5-ADC9-EC351CC8E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18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Stylnowy">
    <w:name w:val="Styl_nowy"/>
    <w:uiPriority w:val="99"/>
    <w:rsid w:val="00FA7287"/>
    <w:pPr>
      <w:numPr>
        <w:numId w:val="1"/>
      </w:numPr>
    </w:pPr>
  </w:style>
  <w:style w:type="numbering" w:customStyle="1" w:styleId="Stylorz">
    <w:name w:val="Styl_orz"/>
    <w:uiPriority w:val="99"/>
    <w:rsid w:val="00514C8D"/>
    <w:pPr>
      <w:numPr>
        <w:numId w:val="2"/>
      </w:numPr>
    </w:pPr>
  </w:style>
  <w:style w:type="numbering" w:customStyle="1" w:styleId="Styl1">
    <w:name w:val="Styl1"/>
    <w:uiPriority w:val="99"/>
    <w:rsid w:val="00976C76"/>
    <w:pPr>
      <w:numPr>
        <w:numId w:val="3"/>
      </w:numPr>
    </w:pPr>
  </w:style>
  <w:style w:type="numbering" w:customStyle="1" w:styleId="Zaimportowanystyl5">
    <w:name w:val="Zaimportowany styl 5"/>
    <w:rsid w:val="00A51856"/>
    <w:pPr>
      <w:numPr>
        <w:numId w:val="5"/>
      </w:numPr>
    </w:pPr>
  </w:style>
  <w:style w:type="character" w:customStyle="1" w:styleId="Brak">
    <w:name w:val="Brak"/>
    <w:rsid w:val="00A51856"/>
  </w:style>
  <w:style w:type="character" w:customStyle="1" w:styleId="Hyperlink0">
    <w:name w:val="Hyperlink.0"/>
    <w:rsid w:val="00A51856"/>
    <w:rPr>
      <w:rFonts w:ascii="Times New Roman" w:eastAsia="Times New Roman" w:hAnsi="Times New Roman" w:cs="Times New Roman"/>
      <w:outline w:val="0"/>
      <w:color w:val="0000FF"/>
      <w:u w:val="single" w:color="0000FF"/>
    </w:rPr>
  </w:style>
  <w:style w:type="paragraph" w:styleId="Akapitzlist">
    <w:name w:val="List Paragraph"/>
    <w:basedOn w:val="Normalny"/>
    <w:uiPriority w:val="34"/>
    <w:qFormat/>
    <w:rsid w:val="00EA57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Poradnia01</dc:creator>
  <cp:keywords/>
  <dc:description/>
  <cp:lastModifiedBy>USER</cp:lastModifiedBy>
  <cp:revision>4</cp:revision>
  <dcterms:created xsi:type="dcterms:W3CDTF">2022-06-12T22:58:00Z</dcterms:created>
  <dcterms:modified xsi:type="dcterms:W3CDTF">2022-06-13T13:08:00Z</dcterms:modified>
</cp:coreProperties>
</file>